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D3C" w:rsidRPr="006E57B9" w:rsidRDefault="00BE3D3C" w:rsidP="00BE3D3C">
      <w:pPr>
        <w:widowControl/>
        <w:shd w:val="clear" w:color="auto" w:fill="FFFFFF"/>
        <w:spacing w:line="330" w:lineRule="atLeast"/>
        <w:jc w:val="center"/>
        <w:rPr>
          <w:rFonts w:ascii="Times New Roman" w:eastAsia="宋体" w:hAnsi="Times New Roman" w:cs="Tahoma"/>
          <w:b/>
          <w:color w:val="000000"/>
          <w:kern w:val="0"/>
          <w:sz w:val="36"/>
          <w:szCs w:val="36"/>
        </w:rPr>
      </w:pPr>
      <w:r w:rsidRPr="00CF1C8B">
        <w:rPr>
          <w:rFonts w:ascii="Times New Roman" w:eastAsia="宋体" w:hAnsi="Times New Roman" w:cs="Tahoma" w:hint="eastAsia"/>
          <w:b/>
          <w:color w:val="000000"/>
          <w:kern w:val="0"/>
          <w:sz w:val="36"/>
          <w:szCs w:val="36"/>
        </w:rPr>
        <w:t>申报声明</w:t>
      </w:r>
    </w:p>
    <w:p w:rsidR="00BE3D3C" w:rsidRPr="00CF1C8B" w:rsidRDefault="00BE3D3C" w:rsidP="00BE3D3C">
      <w:pPr>
        <w:widowControl/>
        <w:shd w:val="clear" w:color="auto" w:fill="FFFFFF"/>
        <w:spacing w:line="360" w:lineRule="auto"/>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河北省</w:t>
      </w:r>
      <w:r w:rsidRPr="00CF1C8B">
        <w:rPr>
          <w:rFonts w:ascii="Times New Roman" w:hAnsi="Times New Roman" w:cs="Tahoma"/>
          <w:color w:val="000000"/>
          <w:kern w:val="0"/>
          <w:sz w:val="24"/>
          <w:szCs w:val="24"/>
        </w:rPr>
        <w:t>建筑科学研究院</w:t>
      </w:r>
      <w:r w:rsidRPr="00CF1C8B">
        <w:rPr>
          <w:rFonts w:ascii="Times New Roman" w:hAnsi="Times New Roman" w:cs="Tahoma" w:hint="eastAsia"/>
          <w:color w:val="000000"/>
          <w:kern w:val="0"/>
          <w:sz w:val="24"/>
          <w:szCs w:val="24"/>
        </w:rPr>
        <w:t>：</w:t>
      </w:r>
    </w:p>
    <w:p w:rsidR="00BE3D3C" w:rsidRPr="00CF1C8B" w:rsidRDefault="004D1C4E" w:rsidP="00BE3D3C">
      <w:pPr>
        <w:widowControl/>
        <w:shd w:val="clear" w:color="auto" w:fill="FFFFFF"/>
        <w:overflowPunct w:val="0"/>
        <w:spacing w:line="360" w:lineRule="auto"/>
        <w:ind w:firstLine="482"/>
        <w:jc w:val="left"/>
        <w:rPr>
          <w:rFonts w:ascii="Times New Roman" w:hAnsi="Times New Roman" w:cs="Tahoma"/>
          <w:color w:val="000000"/>
          <w:kern w:val="0"/>
          <w:sz w:val="24"/>
          <w:szCs w:val="24"/>
        </w:rPr>
      </w:pPr>
      <w:r>
        <w:rPr>
          <w:rFonts w:ascii="Times New Roman" w:hAnsi="Times New Roman" w:cs="Tahoma" w:hint="eastAsia"/>
          <w:color w:val="000000"/>
          <w:kern w:val="0"/>
          <w:sz w:val="24"/>
          <w:szCs w:val="24"/>
        </w:rPr>
        <w:t>根据贵机构《</w:t>
      </w:r>
      <w:r w:rsidR="00BE3D3C" w:rsidRPr="00CF1C8B">
        <w:rPr>
          <w:rFonts w:ascii="Times New Roman" w:hAnsi="Times New Roman" w:cs="Tahoma" w:hint="eastAsia"/>
          <w:color w:val="000000"/>
          <w:kern w:val="0"/>
          <w:sz w:val="24"/>
          <w:szCs w:val="24"/>
        </w:rPr>
        <w:t>绿色建筑评价管理办法》以及</w:t>
      </w:r>
      <w:bookmarkStart w:id="0" w:name="_GoBack"/>
      <w:r w:rsidR="00BE3D3C" w:rsidRPr="00CF1C8B">
        <w:rPr>
          <w:rFonts w:ascii="Times New Roman" w:hAnsi="Times New Roman" w:cs="Tahoma" w:hint="eastAsia"/>
          <w:color w:val="000000"/>
          <w:kern w:val="0"/>
          <w:sz w:val="24"/>
          <w:szCs w:val="24"/>
        </w:rPr>
        <w:t>河北</w:t>
      </w:r>
      <w:r w:rsidR="00BE3D3C" w:rsidRPr="00CF1C8B">
        <w:rPr>
          <w:rFonts w:ascii="Times New Roman" w:hAnsi="Times New Roman" w:cs="Tahoma"/>
          <w:color w:val="000000"/>
          <w:kern w:val="0"/>
          <w:sz w:val="24"/>
          <w:szCs w:val="24"/>
        </w:rPr>
        <w:t>省</w:t>
      </w:r>
      <w:r w:rsidR="001F4626">
        <w:rPr>
          <w:rFonts w:ascii="Times New Roman" w:hAnsi="Times New Roman" w:cs="Tahoma" w:hint="eastAsia"/>
          <w:color w:val="000000"/>
          <w:kern w:val="0"/>
          <w:sz w:val="24"/>
          <w:szCs w:val="24"/>
        </w:rPr>
        <w:t>住房</w:t>
      </w:r>
      <w:r w:rsidR="001F4626">
        <w:rPr>
          <w:rFonts w:ascii="Times New Roman" w:hAnsi="Times New Roman" w:cs="Tahoma"/>
          <w:color w:val="000000"/>
          <w:kern w:val="0"/>
          <w:sz w:val="24"/>
          <w:szCs w:val="24"/>
        </w:rPr>
        <w:t>和城乡建设厅</w:t>
      </w:r>
      <w:bookmarkEnd w:id="0"/>
      <w:r w:rsidR="00BE3D3C" w:rsidRPr="00CF1C8B">
        <w:rPr>
          <w:rFonts w:ascii="Times New Roman" w:hAnsi="Times New Roman" w:cs="Tahoma" w:hint="eastAsia"/>
          <w:color w:val="000000"/>
          <w:kern w:val="0"/>
          <w:sz w:val="24"/>
          <w:szCs w:val="24"/>
        </w:rPr>
        <w:t>对绿色建筑评价管理的相关规定，在充分了解绿色建筑评价标识规定和申报程序的基础上，我单位</w:t>
      </w:r>
      <w:r w:rsidR="00BE3D3C" w:rsidRPr="00CF1C8B">
        <w:rPr>
          <w:rFonts w:ascii="Times New Roman" w:hAnsi="Times New Roman" w:cs="Tahoma" w:hint="eastAsia"/>
          <w:b/>
          <w:bCs/>
          <w:color w:val="000000"/>
          <w:kern w:val="0"/>
          <w:sz w:val="24"/>
          <w:szCs w:val="24"/>
          <w:u w:val="single"/>
        </w:rPr>
        <w:t xml:space="preserve">   </w:t>
      </w:r>
      <w:r w:rsidR="00BE3D3C" w:rsidRPr="00CF1C8B">
        <w:rPr>
          <w:rFonts w:ascii="Times New Roman" w:hAnsi="Times New Roman" w:cs="Tahoma" w:hint="eastAsia"/>
          <w:bCs/>
          <w:color w:val="000000"/>
          <w:kern w:val="0"/>
          <w:sz w:val="24"/>
          <w:szCs w:val="24"/>
          <w:u w:val="single"/>
        </w:rPr>
        <w:t>项目名称</w:t>
      </w:r>
      <w:r w:rsidR="00BE3D3C" w:rsidRPr="00CF1C8B">
        <w:rPr>
          <w:rFonts w:ascii="Times New Roman" w:hAnsi="Times New Roman" w:cs="Tahoma" w:hint="eastAsia"/>
          <w:b/>
          <w:bCs/>
          <w:color w:val="000000"/>
          <w:kern w:val="0"/>
          <w:sz w:val="24"/>
          <w:szCs w:val="24"/>
          <w:u w:val="single"/>
        </w:rPr>
        <w:t xml:space="preserve">    </w:t>
      </w:r>
      <w:r w:rsidR="00BE3D3C" w:rsidRPr="00CF1C8B">
        <w:rPr>
          <w:rFonts w:ascii="Times New Roman" w:hAnsi="Times New Roman" w:cs="Tahoma" w:hint="eastAsia"/>
          <w:color w:val="000000"/>
          <w:kern w:val="0"/>
          <w:sz w:val="24"/>
          <w:szCs w:val="24"/>
        </w:rPr>
        <w:t>决定申请绿色建筑</w:t>
      </w:r>
      <w:r w:rsidR="00BE3D3C" w:rsidRPr="00CF1C8B">
        <w:rPr>
          <w:rFonts w:ascii="Times New Roman" w:hAnsi="Times New Roman" w:cs="Tahoma" w:hint="eastAsia"/>
          <w:color w:val="000000"/>
          <w:kern w:val="0"/>
          <w:sz w:val="24"/>
          <w:szCs w:val="24"/>
          <w:u w:val="single"/>
        </w:rPr>
        <w:t xml:space="preserve">  </w:t>
      </w:r>
      <w:r w:rsidR="00BE3D3C" w:rsidRPr="00CF1C8B">
        <w:rPr>
          <w:rFonts w:ascii="Times New Roman" w:hAnsi="Times New Roman" w:cs="Tahoma" w:hint="eastAsia"/>
          <w:color w:val="000000"/>
          <w:kern w:val="0"/>
          <w:sz w:val="24"/>
          <w:szCs w:val="24"/>
          <w:u w:val="single"/>
        </w:rPr>
        <w:t>设计</w:t>
      </w:r>
      <w:r w:rsidR="00BE3D3C" w:rsidRPr="00CF1C8B">
        <w:rPr>
          <w:rFonts w:ascii="Times New Roman" w:hAnsi="Times New Roman" w:cs="Tahoma" w:hint="eastAsia"/>
          <w:color w:val="000000"/>
          <w:kern w:val="0"/>
          <w:sz w:val="24"/>
          <w:szCs w:val="24"/>
          <w:u w:val="single"/>
        </w:rPr>
        <w:t>/</w:t>
      </w:r>
      <w:r w:rsidR="00BE3D3C" w:rsidRPr="00CF1C8B">
        <w:rPr>
          <w:rFonts w:ascii="Times New Roman" w:hAnsi="Times New Roman" w:cs="Tahoma" w:hint="eastAsia"/>
          <w:color w:val="000000"/>
          <w:kern w:val="0"/>
          <w:sz w:val="24"/>
          <w:szCs w:val="24"/>
          <w:u w:val="single"/>
        </w:rPr>
        <w:t>运行</w:t>
      </w:r>
      <w:r w:rsidR="00BE3D3C">
        <w:rPr>
          <w:rFonts w:ascii="Times New Roman" w:hAnsi="Times New Roman" w:cs="Tahoma" w:hint="eastAsia"/>
          <w:color w:val="000000"/>
          <w:kern w:val="0"/>
          <w:sz w:val="24"/>
          <w:szCs w:val="24"/>
          <w:u w:val="single"/>
        </w:rPr>
        <w:t xml:space="preserve"> </w:t>
      </w:r>
      <w:r w:rsidR="00BE3D3C" w:rsidRPr="007D0A52">
        <w:rPr>
          <w:rFonts w:ascii="Times New Roman" w:hAnsi="Times New Roman" w:cs="Tahoma" w:hint="eastAsia"/>
          <w:color w:val="FF0000"/>
          <w:kern w:val="0"/>
          <w:sz w:val="24"/>
          <w:szCs w:val="24"/>
          <w:u w:val="single"/>
        </w:rPr>
        <w:t>（请</w:t>
      </w:r>
      <w:r w:rsidR="00BE3D3C">
        <w:rPr>
          <w:rFonts w:ascii="Times New Roman" w:hAnsi="Times New Roman" w:cs="Tahoma" w:hint="eastAsia"/>
          <w:color w:val="FF0000"/>
          <w:kern w:val="0"/>
          <w:sz w:val="24"/>
          <w:szCs w:val="24"/>
          <w:u w:val="single"/>
        </w:rPr>
        <w:t>二</w:t>
      </w:r>
      <w:r w:rsidR="00BE3D3C" w:rsidRPr="007D0A52">
        <w:rPr>
          <w:rFonts w:ascii="Times New Roman" w:hAnsi="Times New Roman" w:cs="Tahoma" w:hint="eastAsia"/>
          <w:color w:val="FF0000"/>
          <w:kern w:val="0"/>
          <w:sz w:val="24"/>
          <w:szCs w:val="24"/>
          <w:u w:val="single"/>
        </w:rPr>
        <w:t>选一，多余</w:t>
      </w:r>
      <w:r w:rsidR="00BE3D3C">
        <w:rPr>
          <w:rFonts w:ascii="Times New Roman" w:hAnsi="Times New Roman" w:cs="Tahoma" w:hint="eastAsia"/>
          <w:color w:val="FF0000"/>
          <w:kern w:val="0"/>
          <w:sz w:val="24"/>
          <w:szCs w:val="24"/>
          <w:u w:val="single"/>
        </w:rPr>
        <w:t>和</w:t>
      </w:r>
      <w:r w:rsidR="00BE3D3C">
        <w:rPr>
          <w:rFonts w:ascii="Times New Roman" w:hAnsi="Times New Roman" w:cs="Tahoma"/>
          <w:color w:val="FF0000"/>
          <w:kern w:val="0"/>
          <w:sz w:val="24"/>
          <w:szCs w:val="24"/>
          <w:u w:val="single"/>
        </w:rPr>
        <w:t>红色</w:t>
      </w:r>
      <w:r w:rsidR="00BE3D3C" w:rsidRPr="007D0A52">
        <w:rPr>
          <w:rFonts w:ascii="Times New Roman" w:hAnsi="Times New Roman" w:cs="Tahoma" w:hint="eastAsia"/>
          <w:color w:val="FF0000"/>
          <w:kern w:val="0"/>
          <w:sz w:val="24"/>
          <w:szCs w:val="24"/>
          <w:u w:val="single"/>
        </w:rPr>
        <w:t>内容请删除）</w:t>
      </w:r>
      <w:r w:rsidR="00BE3D3C" w:rsidRPr="00CF1C8B">
        <w:rPr>
          <w:rFonts w:ascii="Times New Roman" w:hAnsi="Times New Roman" w:cs="Tahoma" w:hint="eastAsia"/>
          <w:color w:val="000000"/>
          <w:kern w:val="0"/>
          <w:sz w:val="24"/>
          <w:szCs w:val="24"/>
        </w:rPr>
        <w:t>评价标识。我单位承诺履行如下事项：</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我们将按照相关要求提交申报资料，并保证资料的真实、合法和完整，如有虚假，取消本项目参评资格。</w:t>
      </w:r>
    </w:p>
    <w:p w:rsidR="00BE3D3C"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项目经受理后，未经你单位许可，不会退出此次标识评价活动。</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D8708C">
        <w:rPr>
          <w:rFonts w:ascii="Times New Roman" w:hAnsi="Times New Roman" w:cs="Tahoma" w:hint="eastAsia"/>
          <w:color w:val="000000"/>
          <w:kern w:val="0"/>
          <w:sz w:val="24"/>
          <w:szCs w:val="24"/>
        </w:rPr>
        <w:t>如我们无法按规定提交申报材料（包括补充申报材料），我们同意终止此次评价活动。</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7D0A52">
        <w:rPr>
          <w:rFonts w:ascii="Times New Roman" w:hAnsi="Times New Roman" w:cs="Tahoma" w:hint="eastAsia"/>
          <w:color w:val="FF0000"/>
          <w:kern w:val="0"/>
          <w:sz w:val="24"/>
          <w:szCs w:val="24"/>
        </w:rPr>
        <w:t>（</w:t>
      </w:r>
      <w:r w:rsidRPr="007D0A52">
        <w:rPr>
          <w:rFonts w:ascii="Times New Roman" w:hAnsi="Times New Roman" w:cs="Tahoma" w:hint="eastAsia"/>
          <w:color w:val="FF0000"/>
          <w:kern w:val="0"/>
          <w:sz w:val="24"/>
          <w:szCs w:val="24"/>
        </w:rPr>
        <w:t>1</w:t>
      </w:r>
      <w:r w:rsidRPr="007D0A52">
        <w:rPr>
          <w:rFonts w:ascii="Times New Roman" w:hAnsi="Times New Roman" w:cs="Tahoma" w:hint="eastAsia"/>
          <w:color w:val="FF0000"/>
          <w:kern w:val="0"/>
          <w:sz w:val="24"/>
          <w:szCs w:val="24"/>
        </w:rPr>
        <w:t>）</w:t>
      </w:r>
      <w:r w:rsidRPr="007D0A52">
        <w:rPr>
          <w:rFonts w:ascii="Times New Roman" w:hAnsi="Times New Roman" w:cs="Tahoma" w:hint="eastAsia"/>
          <w:color w:val="000000"/>
          <w:kern w:val="0"/>
          <w:sz w:val="24"/>
          <w:szCs w:val="24"/>
        </w:rPr>
        <w:t>若不符合申报等级要求，我们愿意接受较低等级；</w:t>
      </w:r>
      <w:r w:rsidRPr="007D0A52">
        <w:rPr>
          <w:rFonts w:ascii="Times New Roman" w:hAnsi="Times New Roman" w:cs="Tahoma" w:hint="eastAsia"/>
          <w:color w:val="FF0000"/>
          <w:kern w:val="0"/>
          <w:sz w:val="24"/>
          <w:szCs w:val="24"/>
        </w:rPr>
        <w:t>或（</w:t>
      </w:r>
      <w:r w:rsidRPr="007D0A52">
        <w:rPr>
          <w:rFonts w:ascii="Times New Roman" w:hAnsi="Times New Roman" w:cs="Tahoma" w:hint="eastAsia"/>
          <w:color w:val="FF0000"/>
          <w:kern w:val="0"/>
          <w:sz w:val="24"/>
          <w:szCs w:val="24"/>
        </w:rPr>
        <w:t>2</w:t>
      </w:r>
      <w:r w:rsidRPr="007D0A52">
        <w:rPr>
          <w:rFonts w:ascii="Times New Roman" w:hAnsi="Times New Roman" w:cs="Tahoma" w:hint="eastAsia"/>
          <w:color w:val="FF0000"/>
          <w:kern w:val="0"/>
          <w:sz w:val="24"/>
          <w:szCs w:val="24"/>
        </w:rPr>
        <w:t>）</w:t>
      </w:r>
      <w:r w:rsidRPr="007D0A52">
        <w:rPr>
          <w:rFonts w:ascii="Times New Roman" w:hAnsi="Times New Roman" w:cs="Tahoma" w:hint="eastAsia"/>
          <w:color w:val="000000"/>
          <w:kern w:val="0"/>
          <w:sz w:val="24"/>
          <w:szCs w:val="24"/>
        </w:rPr>
        <w:t>若不符合申报等级要求，我们拟对</w:t>
      </w:r>
      <w:r>
        <w:rPr>
          <w:rFonts w:ascii="Times New Roman" w:hAnsi="Times New Roman" w:cs="Tahoma" w:hint="eastAsia"/>
          <w:color w:val="000000"/>
          <w:kern w:val="0"/>
          <w:sz w:val="24"/>
          <w:szCs w:val="24"/>
        </w:rPr>
        <w:t>申报材料</w:t>
      </w:r>
      <w:r w:rsidRPr="007D0A52">
        <w:rPr>
          <w:rFonts w:ascii="Times New Roman" w:hAnsi="Times New Roman" w:cs="Tahoma" w:hint="eastAsia"/>
          <w:color w:val="000000"/>
          <w:kern w:val="0"/>
          <w:sz w:val="24"/>
          <w:szCs w:val="24"/>
        </w:rPr>
        <w:t>做修改后再行申报，本次不接受较低等级；</w:t>
      </w:r>
      <w:r w:rsidRPr="007D0A52">
        <w:rPr>
          <w:rFonts w:ascii="Times New Roman" w:hAnsi="Times New Roman" w:cs="Tahoma" w:hint="eastAsia"/>
          <w:color w:val="FF0000"/>
          <w:kern w:val="0"/>
          <w:sz w:val="24"/>
          <w:szCs w:val="24"/>
        </w:rPr>
        <w:t>或（</w:t>
      </w:r>
      <w:r w:rsidRPr="007D0A52">
        <w:rPr>
          <w:rFonts w:ascii="Times New Roman" w:hAnsi="Times New Roman" w:cs="Tahoma" w:hint="eastAsia"/>
          <w:color w:val="FF0000"/>
          <w:kern w:val="0"/>
          <w:sz w:val="24"/>
          <w:szCs w:val="24"/>
        </w:rPr>
        <w:t>3</w:t>
      </w:r>
      <w:r w:rsidRPr="007D0A52">
        <w:rPr>
          <w:rFonts w:ascii="Times New Roman" w:hAnsi="Times New Roman" w:cs="Tahoma" w:hint="eastAsia"/>
          <w:color w:val="FF0000"/>
          <w:kern w:val="0"/>
          <w:sz w:val="24"/>
          <w:szCs w:val="24"/>
        </w:rPr>
        <w:t>）</w:t>
      </w:r>
      <w:r w:rsidRPr="007D0A52">
        <w:rPr>
          <w:rFonts w:ascii="Times New Roman" w:hAnsi="Times New Roman" w:cs="Tahoma" w:hint="eastAsia"/>
          <w:color w:val="000000"/>
          <w:kern w:val="0"/>
          <w:sz w:val="24"/>
          <w:szCs w:val="24"/>
        </w:rPr>
        <w:t>若不符合申报等级要求，我们自愿放弃本次评审。</w:t>
      </w:r>
      <w:r w:rsidRPr="007D0A52">
        <w:rPr>
          <w:rFonts w:ascii="Times New Roman" w:hAnsi="Times New Roman" w:cs="Tahoma" w:hint="eastAsia"/>
          <w:color w:val="FF0000"/>
          <w:kern w:val="0"/>
          <w:sz w:val="24"/>
          <w:szCs w:val="24"/>
        </w:rPr>
        <w:t>（请</w:t>
      </w:r>
      <w:r>
        <w:rPr>
          <w:rFonts w:ascii="Times New Roman" w:hAnsi="Times New Roman" w:cs="Tahoma" w:hint="eastAsia"/>
          <w:color w:val="FF0000"/>
          <w:kern w:val="0"/>
          <w:sz w:val="24"/>
          <w:szCs w:val="24"/>
        </w:rPr>
        <w:t>三</w:t>
      </w:r>
      <w:r w:rsidRPr="007D0A52">
        <w:rPr>
          <w:rFonts w:ascii="Times New Roman" w:hAnsi="Times New Roman" w:cs="Tahoma" w:hint="eastAsia"/>
          <w:color w:val="FF0000"/>
          <w:kern w:val="0"/>
          <w:sz w:val="24"/>
          <w:szCs w:val="24"/>
        </w:rPr>
        <w:t>选一，多余和红色内容请删除）</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如申报成功获得标识，我们将严格按相关规定使用标识，并接受你单位的监督。</w:t>
      </w:r>
    </w:p>
    <w:p w:rsidR="00BE3D3C" w:rsidRPr="00CF1C8B" w:rsidRDefault="00BE3D3C" w:rsidP="00BE3D3C">
      <w:pPr>
        <w:widowControl/>
        <w:numPr>
          <w:ilvl w:val="0"/>
          <w:numId w:val="1"/>
        </w:numPr>
        <w:shd w:val="clear" w:color="auto" w:fill="FFFFFF"/>
        <w:spacing w:line="360" w:lineRule="auto"/>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本项目保证提交</w:t>
      </w:r>
      <w:r w:rsidRPr="00D8708C">
        <w:rPr>
          <w:rFonts w:ascii="Times New Roman" w:hAnsi="Times New Roman" w:cs="Tahoma" w:hint="eastAsia"/>
          <w:color w:val="000000"/>
          <w:kern w:val="0"/>
          <w:sz w:val="24"/>
          <w:szCs w:val="24"/>
        </w:rPr>
        <w:t>申报资料</w:t>
      </w:r>
      <w:r w:rsidRPr="00CF1C8B">
        <w:rPr>
          <w:rFonts w:ascii="Times New Roman" w:hAnsi="Times New Roman" w:cs="Tahoma" w:hint="eastAsia"/>
          <w:color w:val="000000"/>
          <w:kern w:val="0"/>
          <w:sz w:val="24"/>
          <w:szCs w:val="24"/>
        </w:rPr>
        <w:t>电子文件</w:t>
      </w:r>
      <w:r>
        <w:rPr>
          <w:rFonts w:ascii="Times New Roman" w:hAnsi="Times New Roman" w:cs="Tahoma" w:hint="eastAsia"/>
          <w:color w:val="000000"/>
          <w:kern w:val="0"/>
          <w:sz w:val="24"/>
          <w:szCs w:val="24"/>
        </w:rPr>
        <w:t>和</w:t>
      </w:r>
      <w:r w:rsidRPr="00CF1C8B">
        <w:rPr>
          <w:rFonts w:ascii="Times New Roman" w:hAnsi="Times New Roman" w:cs="Tahoma" w:hint="eastAsia"/>
          <w:color w:val="000000"/>
          <w:kern w:val="0"/>
          <w:sz w:val="24"/>
          <w:szCs w:val="24"/>
        </w:rPr>
        <w:t>纸质</w:t>
      </w:r>
      <w:r>
        <w:rPr>
          <w:rFonts w:ascii="Times New Roman" w:hAnsi="Times New Roman" w:cs="Tahoma" w:hint="eastAsia"/>
          <w:color w:val="000000"/>
          <w:kern w:val="0"/>
          <w:sz w:val="24"/>
          <w:szCs w:val="24"/>
        </w:rPr>
        <w:t>版申报</w:t>
      </w:r>
      <w:r w:rsidRPr="00CF1C8B">
        <w:rPr>
          <w:rFonts w:ascii="Times New Roman" w:hAnsi="Times New Roman" w:cs="Tahoma" w:hint="eastAsia"/>
          <w:color w:val="000000"/>
          <w:kern w:val="0"/>
          <w:sz w:val="24"/>
          <w:szCs w:val="24"/>
        </w:rPr>
        <w:t>材料</w:t>
      </w:r>
      <w:r>
        <w:rPr>
          <w:rFonts w:ascii="Times New Roman" w:hAnsi="Times New Roman" w:cs="Tahoma" w:hint="eastAsia"/>
          <w:color w:val="000000"/>
          <w:kern w:val="0"/>
          <w:sz w:val="24"/>
          <w:szCs w:val="24"/>
        </w:rPr>
        <w:t>一致</w:t>
      </w:r>
      <w:r w:rsidRPr="00CF1C8B">
        <w:rPr>
          <w:rFonts w:ascii="Times New Roman" w:hAnsi="Times New Roman" w:cs="Tahoma" w:hint="eastAsia"/>
          <w:color w:val="000000"/>
          <w:kern w:val="0"/>
          <w:sz w:val="24"/>
          <w:szCs w:val="24"/>
        </w:rPr>
        <w:t>。</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我们同意你单位按项目建设管理部门要求将该项目申报资料报送相关部门备案。</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我们同意在项目实施和运行使用过程中，配合你单位开展绿色建筑相关研究工作。</w:t>
      </w:r>
    </w:p>
    <w:p w:rsidR="00BE3D3C" w:rsidRPr="00D8708C"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FF0000"/>
          <w:kern w:val="0"/>
          <w:sz w:val="24"/>
          <w:szCs w:val="24"/>
        </w:rPr>
      </w:pPr>
      <w:r w:rsidRPr="00D8708C">
        <w:rPr>
          <w:rFonts w:ascii="Times New Roman" w:hAnsi="Times New Roman" w:cs="Tahoma" w:hint="eastAsia"/>
          <w:color w:val="FF0000"/>
          <w:kern w:val="0"/>
          <w:sz w:val="24"/>
          <w:szCs w:val="24"/>
        </w:rPr>
        <w:t>（</w:t>
      </w:r>
      <w:r w:rsidRPr="00D8708C">
        <w:rPr>
          <w:rFonts w:ascii="Times New Roman" w:hAnsi="Times New Roman" w:cs="Tahoma" w:hint="eastAsia"/>
          <w:color w:val="FF0000"/>
          <w:kern w:val="0"/>
          <w:sz w:val="24"/>
          <w:szCs w:val="24"/>
        </w:rPr>
        <w:t>1</w:t>
      </w:r>
      <w:r w:rsidRPr="00D8708C">
        <w:rPr>
          <w:rFonts w:ascii="Times New Roman" w:hAnsi="Times New Roman" w:cs="Tahoma" w:hint="eastAsia"/>
          <w:color w:val="FF0000"/>
          <w:kern w:val="0"/>
          <w:sz w:val="24"/>
          <w:szCs w:val="24"/>
        </w:rPr>
        <w:t>）</w:t>
      </w:r>
      <w:r w:rsidRPr="00D8708C">
        <w:rPr>
          <w:rFonts w:ascii="Times New Roman" w:hAnsi="Times New Roman" w:cs="Tahoma" w:hint="eastAsia"/>
          <w:color w:val="000000"/>
          <w:kern w:val="0"/>
          <w:sz w:val="24"/>
          <w:szCs w:val="24"/>
        </w:rPr>
        <w:t>我们未曾就本项目向其他评审机构申报过绿色建筑设计标识；</w:t>
      </w:r>
      <w:r w:rsidRPr="00D8708C">
        <w:rPr>
          <w:rFonts w:ascii="Times New Roman" w:hAnsi="Times New Roman" w:cs="Tahoma" w:hint="eastAsia"/>
          <w:color w:val="FF0000"/>
          <w:kern w:val="0"/>
          <w:sz w:val="24"/>
          <w:szCs w:val="24"/>
        </w:rPr>
        <w:t>或（</w:t>
      </w:r>
      <w:r w:rsidRPr="00D8708C">
        <w:rPr>
          <w:rFonts w:ascii="Times New Roman" w:hAnsi="Times New Roman" w:cs="Tahoma" w:hint="eastAsia"/>
          <w:color w:val="FF0000"/>
          <w:kern w:val="0"/>
          <w:sz w:val="24"/>
          <w:szCs w:val="24"/>
        </w:rPr>
        <w:t>2</w:t>
      </w:r>
      <w:r w:rsidRPr="00D8708C">
        <w:rPr>
          <w:rFonts w:ascii="Times New Roman" w:hAnsi="Times New Roman" w:cs="Tahoma" w:hint="eastAsia"/>
          <w:color w:val="FF0000"/>
          <w:kern w:val="0"/>
          <w:sz w:val="24"/>
          <w:szCs w:val="24"/>
        </w:rPr>
        <w:t>）</w:t>
      </w:r>
      <w:r w:rsidRPr="00D8708C">
        <w:rPr>
          <w:rFonts w:ascii="Times New Roman" w:hAnsi="Times New Roman" w:cs="Tahoma" w:hint="eastAsia"/>
          <w:color w:val="000000"/>
          <w:kern w:val="0"/>
          <w:sz w:val="24"/>
          <w:szCs w:val="24"/>
        </w:rPr>
        <w:t>我们曾就本项目向其他评审机构申报过绿色建筑设计标识，相关信息和评审意见见附件。</w:t>
      </w:r>
      <w:r w:rsidRPr="00D8708C">
        <w:rPr>
          <w:rFonts w:ascii="Times New Roman" w:hAnsi="Times New Roman" w:cs="Tahoma" w:hint="eastAsia"/>
          <w:color w:val="FF0000"/>
          <w:kern w:val="0"/>
          <w:sz w:val="24"/>
          <w:szCs w:val="24"/>
        </w:rPr>
        <w:t>（请二选一，多余</w:t>
      </w:r>
      <w:r>
        <w:rPr>
          <w:rFonts w:ascii="Times New Roman" w:hAnsi="Times New Roman" w:cs="Tahoma" w:hint="eastAsia"/>
          <w:color w:val="FF0000"/>
          <w:kern w:val="0"/>
          <w:sz w:val="24"/>
          <w:szCs w:val="24"/>
        </w:rPr>
        <w:t>和</w:t>
      </w:r>
      <w:r>
        <w:rPr>
          <w:rFonts w:ascii="Times New Roman" w:hAnsi="Times New Roman" w:cs="Tahoma"/>
          <w:color w:val="FF0000"/>
          <w:kern w:val="0"/>
          <w:sz w:val="24"/>
          <w:szCs w:val="24"/>
        </w:rPr>
        <w:t>红色</w:t>
      </w:r>
      <w:r w:rsidRPr="00D8708C">
        <w:rPr>
          <w:rFonts w:ascii="Times New Roman" w:hAnsi="Times New Roman" w:cs="Tahoma" w:hint="eastAsia"/>
          <w:color w:val="FF0000"/>
          <w:kern w:val="0"/>
          <w:sz w:val="24"/>
          <w:szCs w:val="24"/>
        </w:rPr>
        <w:t>内容请删除）</w:t>
      </w:r>
    </w:p>
    <w:p w:rsidR="00BE3D3C" w:rsidRPr="00CF1C8B" w:rsidRDefault="00BE3D3C" w:rsidP="00BE3D3C">
      <w:pPr>
        <w:widowControl/>
        <w:numPr>
          <w:ilvl w:val="0"/>
          <w:numId w:val="1"/>
        </w:numPr>
        <w:shd w:val="clear" w:color="auto" w:fill="FFFFFF"/>
        <w:spacing w:line="360" w:lineRule="auto"/>
        <w:ind w:left="0" w:firstLine="567"/>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如未按本声明履行义务，后果自负。</w:t>
      </w:r>
    </w:p>
    <w:p w:rsidR="00BE3D3C" w:rsidRPr="00CF1C8B" w:rsidRDefault="00BE3D3C" w:rsidP="00BE3D3C">
      <w:pPr>
        <w:widowControl/>
        <w:shd w:val="clear" w:color="auto" w:fill="FFFFFF"/>
        <w:spacing w:line="360" w:lineRule="auto"/>
        <w:ind w:firstLineChars="200" w:firstLine="480"/>
        <w:jc w:val="left"/>
        <w:rPr>
          <w:rFonts w:ascii="Times New Roman" w:hAnsi="Times New Roman" w:cs="Tahoma"/>
          <w:color w:val="000000"/>
          <w:kern w:val="0"/>
          <w:sz w:val="24"/>
          <w:szCs w:val="24"/>
        </w:rPr>
      </w:pPr>
      <w:r w:rsidRPr="00CF1C8B">
        <w:rPr>
          <w:rFonts w:ascii="Times New Roman" w:hAnsi="Times New Roman" w:cs="Tahoma" w:hint="eastAsia"/>
          <w:color w:val="000000"/>
          <w:kern w:val="0"/>
          <w:sz w:val="24"/>
          <w:szCs w:val="24"/>
        </w:rPr>
        <w:t>特此声明。</w:t>
      </w:r>
    </w:p>
    <w:p w:rsidR="00BE3D3C" w:rsidRDefault="00BE3D3C" w:rsidP="00BE3D3C">
      <w:pPr>
        <w:widowControl/>
        <w:shd w:val="clear" w:color="auto" w:fill="FFFFFF"/>
        <w:spacing w:line="360" w:lineRule="auto"/>
        <w:jc w:val="center"/>
        <w:rPr>
          <w:rFonts w:ascii="Times New Roman" w:hAnsi="Times New Roman" w:cs="Tahoma"/>
          <w:color w:val="000000"/>
          <w:kern w:val="0"/>
          <w:sz w:val="24"/>
          <w:szCs w:val="24"/>
        </w:rPr>
      </w:pPr>
      <w:r>
        <w:rPr>
          <w:rFonts w:ascii="Times New Roman" w:hAnsi="Times New Roman" w:cs="Tahoma" w:hint="eastAsia"/>
          <w:color w:val="000000"/>
          <w:kern w:val="0"/>
          <w:sz w:val="24"/>
          <w:szCs w:val="24"/>
        </w:rPr>
        <w:t xml:space="preserve">           </w:t>
      </w:r>
      <w:r>
        <w:rPr>
          <w:rFonts w:ascii="Times New Roman" w:hAnsi="Times New Roman" w:cs="Tahoma"/>
          <w:color w:val="000000"/>
          <w:kern w:val="0"/>
          <w:sz w:val="24"/>
          <w:szCs w:val="24"/>
        </w:rPr>
        <w:t xml:space="preserve">          </w:t>
      </w:r>
      <w:r>
        <w:rPr>
          <w:rFonts w:ascii="Times New Roman" w:hAnsi="Times New Roman" w:cs="Tahoma" w:hint="eastAsia"/>
          <w:color w:val="000000"/>
          <w:kern w:val="0"/>
          <w:sz w:val="24"/>
          <w:szCs w:val="24"/>
        </w:rPr>
        <w:t xml:space="preserve"> </w:t>
      </w:r>
      <w:r w:rsidRPr="00CF1C8B">
        <w:rPr>
          <w:rFonts w:ascii="Times New Roman" w:hAnsi="Times New Roman" w:cs="Tahoma" w:hint="eastAsia"/>
          <w:color w:val="000000"/>
          <w:kern w:val="0"/>
          <w:sz w:val="24"/>
          <w:szCs w:val="24"/>
        </w:rPr>
        <w:t>申报单位（盖章）：</w:t>
      </w:r>
    </w:p>
    <w:p w:rsidR="008E03E6" w:rsidRPr="001F4626" w:rsidRDefault="007D423D" w:rsidP="001F4626">
      <w:pPr>
        <w:widowControl/>
        <w:shd w:val="clear" w:color="auto" w:fill="FFFFFF"/>
        <w:spacing w:line="360" w:lineRule="auto"/>
        <w:jc w:val="center"/>
        <w:rPr>
          <w:rFonts w:ascii="Times New Roman" w:hAnsi="Times New Roman" w:cs="Tahoma" w:hint="eastAsia"/>
          <w:color w:val="000000"/>
          <w:kern w:val="0"/>
          <w:sz w:val="24"/>
          <w:szCs w:val="24"/>
        </w:rPr>
      </w:pPr>
      <w:r>
        <w:rPr>
          <w:rFonts w:ascii="Times New Roman" w:hAnsi="Times New Roman" w:cs="Tahoma" w:hint="eastAsia"/>
          <w:color w:val="000000"/>
          <w:kern w:val="0"/>
          <w:sz w:val="24"/>
          <w:szCs w:val="24"/>
        </w:rPr>
        <w:t xml:space="preserve">         </w:t>
      </w:r>
      <w:r w:rsidR="001F4626">
        <w:rPr>
          <w:rFonts w:ascii="Times New Roman" w:hAnsi="Times New Roman" w:cs="Tahoma"/>
          <w:color w:val="000000"/>
          <w:kern w:val="0"/>
          <w:sz w:val="24"/>
          <w:szCs w:val="24"/>
        </w:rPr>
        <w:t xml:space="preserve">          </w:t>
      </w:r>
      <w:r w:rsidRPr="007D423D">
        <w:rPr>
          <w:rFonts w:ascii="Times New Roman" w:hAnsi="Times New Roman" w:cs="Tahoma" w:hint="eastAsia"/>
          <w:color w:val="000000"/>
          <w:kern w:val="0"/>
          <w:sz w:val="24"/>
          <w:szCs w:val="24"/>
        </w:rPr>
        <w:t>年</w:t>
      </w:r>
      <w:r w:rsidRPr="007D423D">
        <w:rPr>
          <w:rFonts w:ascii="Times New Roman" w:hAnsi="Times New Roman" w:cs="Tahoma" w:hint="eastAsia"/>
          <w:color w:val="000000"/>
          <w:kern w:val="0"/>
          <w:sz w:val="24"/>
          <w:szCs w:val="24"/>
        </w:rPr>
        <w:t xml:space="preserve">    </w:t>
      </w:r>
      <w:r w:rsidRPr="007D423D">
        <w:rPr>
          <w:rFonts w:ascii="Times New Roman" w:hAnsi="Times New Roman" w:cs="Tahoma" w:hint="eastAsia"/>
          <w:color w:val="000000"/>
          <w:kern w:val="0"/>
          <w:sz w:val="24"/>
          <w:szCs w:val="24"/>
        </w:rPr>
        <w:t>月</w:t>
      </w:r>
      <w:r w:rsidRPr="007D423D">
        <w:rPr>
          <w:rFonts w:ascii="Times New Roman" w:hAnsi="Times New Roman" w:cs="Tahoma" w:hint="eastAsia"/>
          <w:color w:val="000000"/>
          <w:kern w:val="0"/>
          <w:sz w:val="24"/>
          <w:szCs w:val="24"/>
        </w:rPr>
        <w:t xml:space="preserve">     </w:t>
      </w:r>
      <w:r w:rsidRPr="007D423D">
        <w:rPr>
          <w:rFonts w:ascii="Times New Roman" w:hAnsi="Times New Roman" w:cs="Tahoma" w:hint="eastAsia"/>
          <w:color w:val="000000"/>
          <w:kern w:val="0"/>
          <w:sz w:val="24"/>
          <w:szCs w:val="24"/>
        </w:rPr>
        <w:t>日</w:t>
      </w:r>
      <w:r w:rsidRPr="007D423D">
        <w:rPr>
          <w:rFonts w:ascii="Times New Roman" w:hAnsi="Times New Roman" w:cs="Tahoma" w:hint="eastAsia"/>
          <w:color w:val="000000"/>
          <w:kern w:val="0"/>
          <w:sz w:val="24"/>
          <w:szCs w:val="24"/>
        </w:rPr>
        <w:t xml:space="preserve">    </w:t>
      </w:r>
    </w:p>
    <w:sectPr w:rsidR="008E03E6" w:rsidRPr="001F46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D49" w:rsidRDefault="00363D49" w:rsidP="00BE3D3C">
      <w:r>
        <w:separator/>
      </w:r>
    </w:p>
  </w:endnote>
  <w:endnote w:type="continuationSeparator" w:id="0">
    <w:p w:rsidR="00363D49" w:rsidRDefault="00363D49" w:rsidP="00BE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D49" w:rsidRDefault="00363D49" w:rsidP="00BE3D3C">
      <w:r>
        <w:separator/>
      </w:r>
    </w:p>
  </w:footnote>
  <w:footnote w:type="continuationSeparator" w:id="0">
    <w:p w:rsidR="00363D49" w:rsidRDefault="00363D49" w:rsidP="00BE3D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66545C"/>
    <w:multiLevelType w:val="multilevel"/>
    <w:tmpl w:val="0D92116A"/>
    <w:lvl w:ilvl="0">
      <w:start w:val="1"/>
      <w:numFmt w:val="decimal"/>
      <w:lvlText w:val="%1."/>
      <w:lvlJc w:val="left"/>
      <w:pPr>
        <w:tabs>
          <w:tab w:val="num" w:pos="927"/>
        </w:tabs>
        <w:ind w:left="92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10A"/>
    <w:rsid w:val="001F4626"/>
    <w:rsid w:val="00363D49"/>
    <w:rsid w:val="00472490"/>
    <w:rsid w:val="00495EAE"/>
    <w:rsid w:val="004D1C4E"/>
    <w:rsid w:val="007D423D"/>
    <w:rsid w:val="00885E4D"/>
    <w:rsid w:val="008E03E6"/>
    <w:rsid w:val="00BE3D3C"/>
    <w:rsid w:val="00C9510A"/>
    <w:rsid w:val="00F40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A6E577-0F5C-48F4-BB2E-5B61967A7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3D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3D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3D3C"/>
    <w:rPr>
      <w:sz w:val="18"/>
      <w:szCs w:val="18"/>
    </w:rPr>
  </w:style>
  <w:style w:type="paragraph" w:styleId="a4">
    <w:name w:val="footer"/>
    <w:basedOn w:val="a"/>
    <w:link w:val="Char0"/>
    <w:uiPriority w:val="99"/>
    <w:unhideWhenUsed/>
    <w:rsid w:val="00BE3D3C"/>
    <w:pPr>
      <w:tabs>
        <w:tab w:val="center" w:pos="4153"/>
        <w:tab w:val="right" w:pos="8306"/>
      </w:tabs>
      <w:snapToGrid w:val="0"/>
      <w:jc w:val="left"/>
    </w:pPr>
    <w:rPr>
      <w:sz w:val="18"/>
      <w:szCs w:val="18"/>
    </w:rPr>
  </w:style>
  <w:style w:type="character" w:customStyle="1" w:styleId="Char0">
    <w:name w:val="页脚 Char"/>
    <w:basedOn w:val="a0"/>
    <w:link w:val="a4"/>
    <w:uiPriority w:val="99"/>
    <w:rsid w:val="00BE3D3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Words>
  <Characters>593</Characters>
  <Application>Microsoft Office Word</Application>
  <DocSecurity>0</DocSecurity>
  <Lines>4</Lines>
  <Paragraphs>1</Paragraphs>
  <ScaleCrop>false</ScaleCrop>
  <Company>微软中国</Company>
  <LinksUpToDate>false</LinksUpToDate>
  <CharactersWithSpaces>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2018-05-23T03:10:00Z</dcterms:created>
  <dcterms:modified xsi:type="dcterms:W3CDTF">2018-06-04T06:00:00Z</dcterms:modified>
</cp:coreProperties>
</file>